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8F" w:rsidRDefault="00907E8F"/>
    <w:tbl>
      <w:tblPr>
        <w:tblW w:w="15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"/>
        <w:gridCol w:w="4816"/>
        <w:gridCol w:w="566"/>
        <w:gridCol w:w="4843"/>
        <w:gridCol w:w="539"/>
        <w:gridCol w:w="4852"/>
      </w:tblGrid>
      <w:tr w:rsidR="000A15DA" w:rsidRPr="00B94899" w:rsidTr="00503724">
        <w:trPr>
          <w:trHeight w:val="145"/>
        </w:trPr>
        <w:tc>
          <w:tcPr>
            <w:tcW w:w="4958" w:type="dxa"/>
            <w:gridSpan w:val="2"/>
          </w:tcPr>
          <w:p w:rsidR="000671BE" w:rsidRPr="00715231" w:rsidRDefault="000671BE" w:rsidP="00715231">
            <w:pPr>
              <w:jc w:val="both"/>
            </w:pPr>
            <w:r w:rsidRPr="00715231">
              <w:t xml:space="preserve">Полномочия по предоставлению государственной услуги осуществляются в соответствии </w:t>
            </w:r>
            <w:proofErr w:type="gramStart"/>
            <w:r w:rsidRPr="00715231">
              <w:t>с</w:t>
            </w:r>
            <w:proofErr w:type="gramEnd"/>
            <w:r w:rsidRPr="00715231">
              <w:t>:</w:t>
            </w:r>
          </w:p>
          <w:p w:rsidR="00B94899" w:rsidRPr="00715231" w:rsidRDefault="00B94899" w:rsidP="00715231">
            <w:pPr>
              <w:jc w:val="both"/>
            </w:pPr>
          </w:p>
          <w:p w:rsidR="00B94899" w:rsidRPr="00715231" w:rsidRDefault="00CA5BD5" w:rsidP="00715231">
            <w:pPr>
              <w:jc w:val="both"/>
            </w:pPr>
            <w:r w:rsidRPr="00715231">
              <w:rPr>
                <w:b/>
              </w:rPr>
              <w:t>Порядком предоставления дополнительных мер социальной поддержки в связи с беременностью и рождением ребенка на территории Волгоградской области</w:t>
            </w:r>
            <w:r w:rsidR="00B94899" w:rsidRPr="00715231">
              <w:rPr>
                <w:b/>
              </w:rPr>
              <w:t>,</w:t>
            </w:r>
            <w:r w:rsidRPr="00715231">
              <w:t xml:space="preserve"> утвержденного приказом КСЗН ВО №3044 от 28.12.2024 г.</w:t>
            </w:r>
            <w:bookmarkStart w:id="0" w:name="P70"/>
            <w:bookmarkEnd w:id="0"/>
          </w:p>
          <w:p w:rsidR="00B94899" w:rsidRPr="00715231" w:rsidRDefault="00B94899" w:rsidP="00715231">
            <w:pPr>
              <w:jc w:val="both"/>
            </w:pPr>
          </w:p>
          <w:p w:rsidR="008A1EDD" w:rsidRPr="00715231" w:rsidRDefault="008A1EDD" w:rsidP="00715231">
            <w:pPr>
              <w:jc w:val="both"/>
              <w:rPr>
                <w:b/>
              </w:rPr>
            </w:pPr>
            <w:r w:rsidRPr="00715231">
              <w:rPr>
                <w:b/>
              </w:rPr>
              <w:t>Заявителем на получение государственной услуги является</w:t>
            </w:r>
            <w:r w:rsidR="001456A5" w:rsidRPr="00715231">
              <w:rPr>
                <w:b/>
              </w:rPr>
              <w:t>:</w:t>
            </w:r>
          </w:p>
          <w:p w:rsidR="006B7129" w:rsidRPr="00715231" w:rsidRDefault="006B7129" w:rsidP="00715231">
            <w:pPr>
              <w:jc w:val="both"/>
            </w:pPr>
          </w:p>
          <w:p w:rsidR="00DB5A83" w:rsidRPr="00715231" w:rsidRDefault="00B94899" w:rsidP="00715231">
            <w:pPr>
              <w:jc w:val="both"/>
            </w:pPr>
            <w:r w:rsidRPr="00715231">
              <w:t xml:space="preserve">- </w:t>
            </w:r>
            <w:r w:rsidR="00DB5A83" w:rsidRPr="00715231">
              <w:t>граждане Российской Федерации, постоянно проживающие на территории Волгоградской области.</w:t>
            </w:r>
          </w:p>
          <w:p w:rsidR="00B94899" w:rsidRPr="00715231" w:rsidRDefault="00B94899" w:rsidP="00715231">
            <w:pPr>
              <w:jc w:val="both"/>
            </w:pPr>
          </w:p>
          <w:p w:rsidR="00DB5A83" w:rsidRPr="00715231" w:rsidRDefault="00DB5A83" w:rsidP="00715231">
            <w:pPr>
              <w:jc w:val="both"/>
            </w:pPr>
            <w:r w:rsidRPr="00715231">
              <w:t>Место жительства получателя социальной поддержки устанавливается на основании данных органов регистрационного учета либо на основании решения суда.</w:t>
            </w:r>
          </w:p>
          <w:p w:rsidR="00B94899" w:rsidRPr="00715231" w:rsidRDefault="00B94899" w:rsidP="00715231">
            <w:pPr>
              <w:jc w:val="both"/>
            </w:pPr>
          </w:p>
          <w:p w:rsidR="00DB5A83" w:rsidRPr="00715231" w:rsidRDefault="00DB5A83" w:rsidP="00715231">
            <w:pPr>
              <w:jc w:val="both"/>
              <w:rPr>
                <w:i/>
              </w:rPr>
            </w:pPr>
            <w:r w:rsidRPr="00715231">
              <w:rPr>
                <w:i/>
              </w:rPr>
              <w:t>Назначение и выплата  осуществляется по месту пребывания на территории Волгоградской области гражданина при условии его постоянного проживания на территории Волгоградской области.</w:t>
            </w:r>
          </w:p>
          <w:p w:rsidR="00312D1B" w:rsidRPr="00715231" w:rsidRDefault="00312D1B" w:rsidP="00715231">
            <w:pPr>
              <w:jc w:val="both"/>
              <w:rPr>
                <w:i/>
              </w:rPr>
            </w:pPr>
          </w:p>
          <w:p w:rsidR="00B94899" w:rsidRPr="00715231" w:rsidRDefault="005F6797" w:rsidP="00715231">
            <w:pPr>
              <w:jc w:val="both"/>
            </w:pPr>
            <w:r w:rsidRPr="00715231">
              <w:rPr>
                <w:b/>
              </w:rPr>
              <w:t>С</w:t>
            </w:r>
            <w:r w:rsidR="00C6180A" w:rsidRPr="00715231">
              <w:rPr>
                <w:b/>
              </w:rPr>
              <w:t>оциальн</w:t>
            </w:r>
            <w:r w:rsidRPr="00715231">
              <w:rPr>
                <w:b/>
              </w:rPr>
              <w:t>ая</w:t>
            </w:r>
            <w:r w:rsidR="00C6180A" w:rsidRPr="00715231">
              <w:rPr>
                <w:b/>
              </w:rPr>
              <w:t xml:space="preserve"> поддержк</w:t>
            </w:r>
            <w:r w:rsidRPr="00715231">
              <w:rPr>
                <w:b/>
              </w:rPr>
              <w:t>а</w:t>
            </w:r>
            <w:r w:rsidR="00C6180A" w:rsidRPr="00715231">
              <w:rPr>
                <w:b/>
              </w:rPr>
              <w:t xml:space="preserve"> предоставля</w:t>
            </w:r>
            <w:r w:rsidRPr="00715231">
              <w:rPr>
                <w:b/>
              </w:rPr>
              <w:t>е</w:t>
            </w:r>
            <w:r w:rsidR="00C6180A" w:rsidRPr="00715231">
              <w:rPr>
                <w:b/>
              </w:rPr>
              <w:t>тся в виде</w:t>
            </w:r>
            <w:r w:rsidR="00C6180A" w:rsidRPr="00715231">
              <w:t>:</w:t>
            </w:r>
          </w:p>
          <w:p w:rsidR="00D07DA9" w:rsidRDefault="00B94899" w:rsidP="00D07DA9">
            <w:pPr>
              <w:jc w:val="both"/>
              <w:rPr>
                <w:color w:val="000000"/>
              </w:rPr>
            </w:pPr>
            <w:r w:rsidRPr="00715231">
              <w:t xml:space="preserve">- </w:t>
            </w:r>
            <w:r w:rsidR="005F6797" w:rsidRPr="00715231">
              <w:rPr>
                <w:color w:val="000000"/>
              </w:rPr>
              <w:t>единовременной выплаты при рождении третьего или последующего ребенка в молодой семье</w:t>
            </w:r>
            <w:r w:rsidR="00D07DA9">
              <w:rPr>
                <w:color w:val="000000"/>
              </w:rPr>
              <w:t>.</w:t>
            </w:r>
          </w:p>
          <w:p w:rsidR="00D07DA9" w:rsidRDefault="00D07DA9" w:rsidP="00D07DA9">
            <w:pPr>
              <w:jc w:val="both"/>
              <w:rPr>
                <w:color w:val="000000"/>
              </w:rPr>
            </w:pPr>
          </w:p>
          <w:p w:rsidR="00D07DA9" w:rsidRPr="00C06B63" w:rsidRDefault="00D07DA9" w:rsidP="00D07DA9">
            <w:pPr>
              <w:jc w:val="center"/>
              <w:rPr>
                <w:sz w:val="28"/>
                <w:szCs w:val="28"/>
              </w:rPr>
            </w:pPr>
            <w:r w:rsidRPr="00C06B63">
              <w:rPr>
                <w:b/>
                <w:sz w:val="28"/>
                <w:szCs w:val="28"/>
              </w:rPr>
              <w:t>Размер единовременной выплаты составляет  300 000 руб</w:t>
            </w:r>
            <w:r w:rsidRPr="00C06B63">
              <w:rPr>
                <w:sz w:val="28"/>
                <w:szCs w:val="28"/>
              </w:rPr>
              <w:t>.</w:t>
            </w:r>
          </w:p>
          <w:p w:rsidR="00DD1D5E" w:rsidRPr="00715231" w:rsidRDefault="00DD1D5E" w:rsidP="00715231">
            <w:pPr>
              <w:jc w:val="both"/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671BE" w:rsidRPr="00715231" w:rsidRDefault="000671BE" w:rsidP="00715231">
            <w:pPr>
              <w:jc w:val="both"/>
            </w:pPr>
          </w:p>
        </w:tc>
        <w:tc>
          <w:tcPr>
            <w:tcW w:w="4843" w:type="dxa"/>
          </w:tcPr>
          <w:p w:rsidR="001A7303" w:rsidRPr="00715231" w:rsidRDefault="001A7303" w:rsidP="00715231">
            <w:pPr>
              <w:jc w:val="both"/>
              <w:rPr>
                <w:b/>
                <w:u w:val="single"/>
              </w:rPr>
            </w:pPr>
          </w:p>
          <w:p w:rsidR="00C6180A" w:rsidRPr="00715231" w:rsidRDefault="00C6180A" w:rsidP="00715231">
            <w:pPr>
              <w:jc w:val="both"/>
            </w:pPr>
            <w:r w:rsidRPr="00715231">
              <w:rPr>
                <w:b/>
                <w:u w:val="single"/>
              </w:rPr>
              <w:t>Условия предоставления:</w:t>
            </w:r>
          </w:p>
          <w:p w:rsidR="005F6797" w:rsidRPr="00E05546" w:rsidRDefault="005F6797" w:rsidP="00E05546">
            <w:pPr>
              <w:pStyle w:val="a5"/>
              <w:numPr>
                <w:ilvl w:val="0"/>
                <w:numId w:val="45"/>
              </w:numPr>
            </w:pPr>
            <w:r w:rsidRPr="00E05546">
              <w:t>Третий и последующий ребенок должен родиться с 01.01.2025 по 31.12.2027.</w:t>
            </w:r>
          </w:p>
          <w:p w:rsidR="001A2E6B" w:rsidRPr="00E05546" w:rsidRDefault="005F6797" w:rsidP="00E05546">
            <w:pPr>
              <w:pStyle w:val="a5"/>
              <w:numPr>
                <w:ilvl w:val="0"/>
                <w:numId w:val="45"/>
              </w:numPr>
            </w:pPr>
            <w:r w:rsidRPr="00E05546">
              <w:t>Возраст каждого из супругов, состоящих в заключенном в установленном  законодательством РФ порядке браке, либо единственного родителя не превышает 35 лет включительно, на момент рождения ребенка.</w:t>
            </w:r>
          </w:p>
          <w:p w:rsidR="00C06B63" w:rsidRPr="00E05546" w:rsidRDefault="005F6797" w:rsidP="00E05546">
            <w:pPr>
              <w:pStyle w:val="a5"/>
              <w:numPr>
                <w:ilvl w:val="0"/>
                <w:numId w:val="45"/>
              </w:numPr>
            </w:pPr>
            <w:r w:rsidRPr="00E05546">
              <w:t>Заявление на выплату нужно подать в течение 6 месяцев после рождения ребенка</w:t>
            </w:r>
            <w:r w:rsidR="00C6180A" w:rsidRPr="00E05546">
              <w:t>.</w:t>
            </w:r>
          </w:p>
          <w:p w:rsidR="001A7303" w:rsidRPr="00715231" w:rsidRDefault="00C6180A" w:rsidP="00715231">
            <w:pPr>
              <w:jc w:val="both"/>
              <w:rPr>
                <w:i/>
                <w:u w:val="single"/>
              </w:rPr>
            </w:pPr>
            <w:r w:rsidRPr="00715231">
              <w:rPr>
                <w:i/>
                <w:u w:val="single"/>
              </w:rPr>
              <w:t>Заявление подается в центр социальной защиты населения:</w:t>
            </w:r>
          </w:p>
          <w:p w:rsidR="00C6180A" w:rsidRPr="00C06B63" w:rsidRDefault="00C6180A" w:rsidP="00C06B63">
            <w:pPr>
              <w:pStyle w:val="a5"/>
              <w:numPr>
                <w:ilvl w:val="0"/>
                <w:numId w:val="44"/>
              </w:numPr>
            </w:pPr>
            <w:r w:rsidRPr="00C06B63">
              <w:t>лично по месту жительства (пребывания) заявителя;</w:t>
            </w:r>
          </w:p>
          <w:p w:rsidR="001A7303" w:rsidRPr="00C06B63" w:rsidRDefault="00C6180A" w:rsidP="00C06B63">
            <w:pPr>
              <w:pStyle w:val="a5"/>
              <w:numPr>
                <w:ilvl w:val="0"/>
                <w:numId w:val="44"/>
              </w:numPr>
            </w:pPr>
            <w:r w:rsidRPr="00C06B63">
              <w:t>через многофункциональный центр предоставления государственных и муниципальных услуг по месту жительства (пребывания) заявителя;</w:t>
            </w:r>
          </w:p>
          <w:p w:rsidR="001A7303" w:rsidRPr="00C06B63" w:rsidRDefault="00C6180A" w:rsidP="00C06B63">
            <w:pPr>
              <w:pStyle w:val="a5"/>
              <w:numPr>
                <w:ilvl w:val="0"/>
                <w:numId w:val="44"/>
              </w:numPr>
            </w:pPr>
            <w:r w:rsidRPr="00C06B63">
              <w:t>посредством почтовой связи;</w:t>
            </w:r>
          </w:p>
          <w:p w:rsidR="000671BE" w:rsidRDefault="00C6180A" w:rsidP="00C06B63">
            <w:pPr>
              <w:pStyle w:val="a5"/>
              <w:numPr>
                <w:ilvl w:val="0"/>
                <w:numId w:val="44"/>
              </w:numPr>
            </w:pPr>
            <w:r w:rsidRPr="00C06B63">
              <w:t>в электронном виде с использованием федеральной государственной информационной системы</w:t>
            </w:r>
            <w:r w:rsidRPr="00C06B63">
              <w:tab/>
              <w:t>"Единый</w:t>
            </w:r>
            <w:r w:rsidRPr="00C06B63">
              <w:tab/>
              <w:t>портал государственных и</w:t>
            </w:r>
            <w:r w:rsidR="001A7303" w:rsidRPr="00C06B63">
              <w:t xml:space="preserve"> </w:t>
            </w:r>
            <w:r w:rsidRPr="00C06B63">
              <w:t>муниципальных услуг"</w:t>
            </w:r>
            <w:r w:rsidR="00D07DA9">
              <w:t>.</w:t>
            </w:r>
          </w:p>
          <w:p w:rsidR="00D07DA9" w:rsidRPr="00715231" w:rsidRDefault="00D07DA9" w:rsidP="00D07DA9">
            <w:pPr>
              <w:jc w:val="both"/>
              <w:rPr>
                <w:b/>
              </w:rPr>
            </w:pPr>
            <w:r w:rsidRPr="00715231">
              <w:rPr>
                <w:b/>
              </w:rPr>
              <w:t>Одновременно с заявлением представляются:</w:t>
            </w:r>
          </w:p>
          <w:p w:rsidR="00D07DA9" w:rsidRPr="00715231" w:rsidRDefault="00D07DA9" w:rsidP="00D07DA9">
            <w:pPr>
              <w:jc w:val="both"/>
            </w:pPr>
            <w:r w:rsidRPr="00715231">
              <w:rPr>
                <w:b/>
              </w:rPr>
              <w:t>а)</w:t>
            </w:r>
            <w:r w:rsidRPr="00715231">
              <w:tab/>
              <w:t>документ, удостоверяющий личность, (</w:t>
            </w:r>
            <w:r w:rsidRPr="00715231">
              <w:rPr>
                <w:i/>
              </w:rPr>
              <w:t xml:space="preserve">в случае обращения непосредственно в центр социальной защиты населения, через многофункциональный центр предоставления </w:t>
            </w:r>
            <w:proofErr w:type="gramStart"/>
            <w:r w:rsidRPr="00715231">
              <w:rPr>
                <w:i/>
              </w:rPr>
              <w:t>государственных</w:t>
            </w:r>
            <w:proofErr w:type="gramEnd"/>
            <w:r w:rsidRPr="00715231">
              <w:rPr>
                <w:i/>
              </w:rPr>
              <w:t xml:space="preserve"> и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0671BE" w:rsidRPr="00715231" w:rsidRDefault="000671BE" w:rsidP="00715231">
            <w:pPr>
              <w:jc w:val="both"/>
            </w:pPr>
          </w:p>
        </w:tc>
        <w:tc>
          <w:tcPr>
            <w:tcW w:w="4852" w:type="dxa"/>
          </w:tcPr>
          <w:p w:rsidR="00FF501E" w:rsidRPr="00715231" w:rsidRDefault="00FF501E" w:rsidP="00715231">
            <w:pPr>
              <w:jc w:val="both"/>
            </w:pPr>
          </w:p>
          <w:p w:rsidR="00D07DA9" w:rsidRPr="00715231" w:rsidRDefault="00D07DA9" w:rsidP="00D07DA9">
            <w:pPr>
              <w:jc w:val="both"/>
              <w:rPr>
                <w:i/>
              </w:rPr>
            </w:pPr>
            <w:r w:rsidRPr="00715231">
              <w:rPr>
                <w:i/>
              </w:rPr>
              <w:t>муниципальных услуг, посредством почтовой связи);</w:t>
            </w:r>
          </w:p>
          <w:p w:rsidR="00907E8F" w:rsidRPr="00715231" w:rsidRDefault="00C6180A" w:rsidP="00715231">
            <w:pPr>
              <w:jc w:val="both"/>
            </w:pPr>
            <w:r w:rsidRPr="00715231">
              <w:rPr>
                <w:b/>
              </w:rPr>
              <w:t>б)</w:t>
            </w:r>
            <w:r w:rsidRPr="00715231">
              <w:tab/>
              <w:t>документ, подтверждающий полномочия представителя действовать от имени гражданина (</w:t>
            </w:r>
            <w:r w:rsidRPr="00715231">
              <w:rPr>
                <w:i/>
              </w:rPr>
              <w:t>в случае подачи заявления представителем)</w:t>
            </w:r>
            <w:r w:rsidRPr="00715231">
              <w:t>;</w:t>
            </w:r>
          </w:p>
          <w:p w:rsidR="00907E8F" w:rsidRPr="00715231" w:rsidRDefault="00907E8F" w:rsidP="00715231">
            <w:pPr>
              <w:jc w:val="both"/>
            </w:pPr>
            <w:r w:rsidRPr="00715231">
              <w:rPr>
                <w:b/>
                <w:color w:val="000000"/>
              </w:rPr>
              <w:t>в)</w:t>
            </w:r>
            <w:r w:rsidR="00715231" w:rsidRPr="00715231">
              <w:rPr>
                <w:color w:val="000000"/>
              </w:rPr>
              <w:t xml:space="preserve"> </w:t>
            </w:r>
            <w:r w:rsidRPr="00715231">
              <w:rPr>
                <w:color w:val="000000"/>
              </w:rPr>
              <w:t>свидетельство о рождении ребенка, выданное компетентными органами иностранного государства, и его нотариально удостоверенный перевод на русский язык;</w:t>
            </w:r>
          </w:p>
          <w:p w:rsidR="001A7303" w:rsidRPr="00715231" w:rsidRDefault="00907E8F" w:rsidP="00715231">
            <w:pPr>
              <w:jc w:val="both"/>
            </w:pPr>
            <w:r w:rsidRPr="00715231">
              <w:rPr>
                <w:b/>
                <w:color w:val="000000"/>
              </w:rPr>
              <w:t>г)</w:t>
            </w:r>
            <w:r w:rsidRPr="00715231">
              <w:rPr>
                <w:color w:val="000000"/>
              </w:rPr>
              <w:tab/>
              <w:t>документы, подтверждающие семейное положение родителя и родственные связи между ребенком (детьми) и родителем (</w:t>
            </w:r>
            <w:r w:rsidRPr="00715231">
              <w:rPr>
                <w:i/>
                <w:color w:val="000000"/>
              </w:rPr>
              <w:t xml:space="preserve">в случае </w:t>
            </w:r>
            <w:proofErr w:type="spellStart"/>
            <w:r w:rsidRPr="00715231">
              <w:rPr>
                <w:i/>
                <w:color w:val="000000"/>
              </w:rPr>
              <w:t>непрослеживания</w:t>
            </w:r>
            <w:proofErr w:type="spellEnd"/>
            <w:r w:rsidRPr="00715231">
              <w:rPr>
                <w:i/>
                <w:color w:val="000000"/>
              </w:rPr>
              <w:t xml:space="preserve"> родственной связи между ребенком (детьми) и родителем</w:t>
            </w:r>
            <w:r w:rsidR="00715231" w:rsidRPr="00715231">
              <w:rPr>
                <w:i/>
                <w:color w:val="000000"/>
              </w:rPr>
              <w:t>.</w:t>
            </w:r>
            <w:r w:rsidR="00715231" w:rsidRPr="00715231">
              <w:rPr>
                <w:color w:val="000000"/>
              </w:rPr>
              <w:t xml:space="preserve"> В случае если брак не заключался, сведения об этом указываются в заявлении.</w:t>
            </w:r>
          </w:p>
          <w:p w:rsidR="00C6180A" w:rsidRPr="00715231" w:rsidRDefault="00715231" w:rsidP="00715231">
            <w:pPr>
              <w:jc w:val="both"/>
              <w:rPr>
                <w:i/>
              </w:rPr>
            </w:pPr>
            <w:proofErr w:type="spellStart"/>
            <w:r w:rsidRPr="00715231">
              <w:rPr>
                <w:b/>
              </w:rPr>
              <w:t>д</w:t>
            </w:r>
            <w:proofErr w:type="spellEnd"/>
            <w:r w:rsidR="00C6180A" w:rsidRPr="00715231">
              <w:rPr>
                <w:b/>
              </w:rPr>
              <w:t>)</w:t>
            </w:r>
            <w:r w:rsidR="00C6180A" w:rsidRPr="00715231">
              <w:tab/>
              <w:t xml:space="preserve">решение суда, устанавливающее место жительства гражданина, - </w:t>
            </w:r>
            <w:r w:rsidR="00C6180A" w:rsidRPr="00715231">
              <w:rPr>
                <w:i/>
              </w:rPr>
              <w:t>при наличии;</w:t>
            </w:r>
          </w:p>
          <w:p w:rsidR="00907E8F" w:rsidRPr="00715231" w:rsidRDefault="00715231" w:rsidP="00715231">
            <w:pPr>
              <w:jc w:val="both"/>
              <w:rPr>
                <w:i/>
              </w:rPr>
            </w:pPr>
            <w:r w:rsidRPr="00715231">
              <w:rPr>
                <w:b/>
                <w:color w:val="000000"/>
              </w:rPr>
              <w:t>е</w:t>
            </w:r>
            <w:r w:rsidR="00907E8F" w:rsidRPr="00715231">
              <w:rPr>
                <w:b/>
                <w:color w:val="000000"/>
              </w:rPr>
              <w:t>)</w:t>
            </w:r>
            <w:r w:rsidR="00907E8F" w:rsidRPr="00715231">
              <w:rPr>
                <w:color w:val="000000"/>
              </w:rPr>
              <w:tab/>
              <w:t>документ, подтверждающий фактическое проживание ребенка с одним из родителей (</w:t>
            </w:r>
            <w:r w:rsidR="00907E8F" w:rsidRPr="00715231">
              <w:rPr>
                <w:i/>
                <w:color w:val="000000"/>
              </w:rPr>
              <w:t>в случае обращения за назначением единовременной выплаты при рождении одного из родителей, не состоящих в браке</w:t>
            </w:r>
            <w:r w:rsidR="00907E8F" w:rsidRPr="00715231">
              <w:rPr>
                <w:color w:val="000000"/>
              </w:rPr>
              <w:t>);</w:t>
            </w:r>
          </w:p>
          <w:p w:rsidR="006B7129" w:rsidRDefault="00715231" w:rsidP="00715231">
            <w:pPr>
              <w:jc w:val="both"/>
            </w:pPr>
            <w:r w:rsidRPr="00715231">
              <w:rPr>
                <w:b/>
              </w:rPr>
              <w:t>ж</w:t>
            </w:r>
            <w:r w:rsidR="00C6180A" w:rsidRPr="00715231">
              <w:rPr>
                <w:b/>
              </w:rPr>
              <w:t>)</w:t>
            </w:r>
            <w:r w:rsidR="00C6180A" w:rsidRPr="00715231">
              <w:tab/>
              <w:t xml:space="preserve">согласие на обработку персональных данных в случаях и в форме, установленных Федеральным законом от 27 июля 2006 г. </w:t>
            </w:r>
          </w:p>
          <w:p w:rsidR="00D07DA9" w:rsidRDefault="00D07DA9" w:rsidP="00D07DA9">
            <w:pPr>
              <w:jc w:val="both"/>
              <w:rPr>
                <w:i/>
              </w:rPr>
            </w:pPr>
            <w:r w:rsidRPr="00B94899">
              <w:t>№</w:t>
            </w:r>
            <w:r>
              <w:t xml:space="preserve"> </w:t>
            </w:r>
            <w:r w:rsidRPr="00B94899">
              <w:t xml:space="preserve">152-ФЗ "О персональных данных", </w:t>
            </w:r>
            <w:r>
              <w:t>(</w:t>
            </w:r>
            <w:r w:rsidRPr="001A7303">
              <w:rPr>
                <w:i/>
              </w:rPr>
              <w:t>в случае обращения непосредственно в центр социальной защиты населения, через многофункциональный центр предоставления государственных и муниципальных услуг, посредством почтовой связи</w:t>
            </w:r>
            <w:r>
              <w:rPr>
                <w:i/>
              </w:rPr>
              <w:t>)</w:t>
            </w:r>
            <w:r w:rsidRPr="001A7303">
              <w:rPr>
                <w:i/>
              </w:rPr>
              <w:t>.</w:t>
            </w:r>
          </w:p>
          <w:p w:rsidR="00D07DA9" w:rsidRPr="00715231" w:rsidRDefault="00D07DA9" w:rsidP="00715231">
            <w:pPr>
              <w:jc w:val="both"/>
            </w:pPr>
          </w:p>
        </w:tc>
      </w:tr>
      <w:tr w:rsidR="000A15DA" w:rsidRPr="00B94899" w:rsidTr="00B94899">
        <w:trPr>
          <w:gridBefore w:val="1"/>
          <w:wBefore w:w="142" w:type="dxa"/>
          <w:trHeight w:val="10663"/>
        </w:trPr>
        <w:tc>
          <w:tcPr>
            <w:tcW w:w="4816" w:type="dxa"/>
          </w:tcPr>
          <w:p w:rsidR="00907E8F" w:rsidRPr="001A2E6B" w:rsidRDefault="00907E8F" w:rsidP="00907E8F">
            <w:pPr>
              <w:jc w:val="both"/>
              <w:rPr>
                <w:i/>
                <w:u w:val="single"/>
              </w:rPr>
            </w:pPr>
            <w:r w:rsidRPr="001A2E6B">
              <w:rPr>
                <w:color w:val="000000"/>
                <w:u w:val="single"/>
              </w:rPr>
              <w:lastRenderedPageBreak/>
              <w:t>Единовременная выплата при рождении назначается и выплачивается, если обращение за ее назначением последовало в течение шести месяцев со дня рождения ребенка</w:t>
            </w:r>
            <w:r w:rsidR="00715231">
              <w:rPr>
                <w:color w:val="000000"/>
                <w:u w:val="single"/>
              </w:rPr>
              <w:t>.</w:t>
            </w:r>
          </w:p>
          <w:p w:rsidR="00907E8F" w:rsidRDefault="00907E8F" w:rsidP="00B94899">
            <w:pPr>
              <w:jc w:val="both"/>
              <w:rPr>
                <w:b/>
              </w:rPr>
            </w:pPr>
          </w:p>
          <w:p w:rsidR="00B00E1C" w:rsidRPr="001A7303" w:rsidRDefault="00B94899" w:rsidP="00B94899">
            <w:pPr>
              <w:jc w:val="both"/>
              <w:rPr>
                <w:b/>
              </w:rPr>
            </w:pPr>
            <w:r w:rsidRPr="00E05546">
              <w:rPr>
                <w:b/>
              </w:rPr>
              <w:t xml:space="preserve">Основанием для отказа в назначении </w:t>
            </w:r>
            <w:r w:rsidR="00E05546" w:rsidRPr="00E05546">
              <w:rPr>
                <w:b/>
                <w:color w:val="000000"/>
              </w:rPr>
              <w:t>единовременной выплаты при рождении третьего или последующего ребенка в молодой семье</w:t>
            </w:r>
            <w:r w:rsidRPr="00E05546">
              <w:rPr>
                <w:b/>
              </w:rPr>
              <w:t xml:space="preserve"> является</w:t>
            </w:r>
            <w:r w:rsidRPr="001A7303">
              <w:rPr>
                <w:b/>
              </w:rPr>
              <w:t>:</w:t>
            </w:r>
          </w:p>
          <w:p w:rsidR="001A7303" w:rsidRPr="00D07DA9" w:rsidRDefault="00B94899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несоответствие гражданина тре</w:t>
            </w:r>
            <w:r w:rsidR="00B00E1C" w:rsidRPr="00D07DA9">
              <w:rPr>
                <w:sz w:val="22"/>
                <w:szCs w:val="22"/>
              </w:rPr>
              <w:t xml:space="preserve">бованиям, установленным </w:t>
            </w:r>
            <w:r w:rsidRPr="00D07DA9">
              <w:rPr>
                <w:sz w:val="22"/>
                <w:szCs w:val="22"/>
              </w:rPr>
              <w:t>Порядк</w:t>
            </w:r>
            <w:r w:rsidR="00B00E1C" w:rsidRPr="00D07DA9">
              <w:rPr>
                <w:sz w:val="22"/>
                <w:szCs w:val="22"/>
              </w:rPr>
              <w:t>ом</w:t>
            </w:r>
            <w:r w:rsidRPr="00D07DA9">
              <w:rPr>
                <w:sz w:val="22"/>
                <w:szCs w:val="22"/>
              </w:rPr>
              <w:t>;</w:t>
            </w:r>
          </w:p>
          <w:p w:rsidR="001A7303" w:rsidRPr="00D07DA9" w:rsidRDefault="00B00E1C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непредставление всех необходимых документов</w:t>
            </w:r>
            <w:r w:rsidR="00B94899" w:rsidRPr="00D07DA9">
              <w:rPr>
                <w:sz w:val="22"/>
                <w:szCs w:val="22"/>
              </w:rPr>
              <w:t>, а также неп</w:t>
            </w:r>
            <w:r w:rsidRPr="00D07DA9">
              <w:rPr>
                <w:sz w:val="22"/>
                <w:szCs w:val="22"/>
              </w:rPr>
              <w:t>редставление документов в установленные сроки</w:t>
            </w:r>
            <w:r w:rsidR="00B94899" w:rsidRPr="00D07DA9">
              <w:rPr>
                <w:sz w:val="22"/>
                <w:szCs w:val="22"/>
              </w:rPr>
              <w:t>;</w:t>
            </w:r>
          </w:p>
          <w:p w:rsidR="00D3758B" w:rsidRPr="00D07DA9" w:rsidRDefault="00D3758B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наличие обстоятельств:</w:t>
            </w:r>
          </w:p>
          <w:p w:rsidR="00D3758B" w:rsidRPr="00D07DA9" w:rsidRDefault="00D3758B" w:rsidP="00C06B63">
            <w:pPr>
              <w:pStyle w:val="a5"/>
              <w:numPr>
                <w:ilvl w:val="0"/>
                <w:numId w:val="42"/>
              </w:numPr>
              <w:jc w:val="both"/>
            </w:pPr>
            <w:r w:rsidRPr="00D07DA9">
              <w:rPr>
                <w:sz w:val="22"/>
                <w:szCs w:val="22"/>
              </w:rPr>
              <w:t>ребенок умер, передан под опеку</w:t>
            </w:r>
            <w:r w:rsidR="00C06B63" w:rsidRPr="00D07DA9">
              <w:rPr>
                <w:sz w:val="22"/>
                <w:szCs w:val="22"/>
              </w:rPr>
              <w:t xml:space="preserve"> или</w:t>
            </w:r>
            <w:r w:rsidRPr="00D07DA9">
              <w:rPr>
                <w:sz w:val="22"/>
                <w:szCs w:val="22"/>
              </w:rPr>
              <w:t xml:space="preserve"> находится на полном </w:t>
            </w:r>
            <w:proofErr w:type="spellStart"/>
            <w:r w:rsidRPr="00D07DA9">
              <w:rPr>
                <w:sz w:val="22"/>
                <w:szCs w:val="22"/>
              </w:rPr>
              <w:t>гос</w:t>
            </w:r>
            <w:proofErr w:type="spellEnd"/>
            <w:r w:rsidRPr="00D07DA9">
              <w:rPr>
                <w:sz w:val="22"/>
                <w:szCs w:val="22"/>
              </w:rPr>
              <w:t>. обеспечении на момент обращения,</w:t>
            </w:r>
          </w:p>
          <w:p w:rsidR="00D3758B" w:rsidRPr="00D07DA9" w:rsidRDefault="00D3758B" w:rsidP="00C06B63">
            <w:pPr>
              <w:pStyle w:val="a5"/>
              <w:numPr>
                <w:ilvl w:val="0"/>
                <w:numId w:val="42"/>
              </w:numPr>
              <w:jc w:val="both"/>
            </w:pPr>
            <w:r w:rsidRPr="00D07DA9">
              <w:rPr>
                <w:sz w:val="22"/>
                <w:szCs w:val="22"/>
              </w:rPr>
              <w:t>родители лишены или ограничены в родительских правах</w:t>
            </w:r>
            <w:r w:rsidR="00C06B63" w:rsidRPr="00D07DA9">
              <w:rPr>
                <w:sz w:val="22"/>
                <w:szCs w:val="22"/>
              </w:rPr>
              <w:t>,</w:t>
            </w:r>
          </w:p>
          <w:p w:rsidR="001A7303" w:rsidRPr="00D07DA9" w:rsidRDefault="00B94899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представление неправильно оформленных документов или наличие в представленных документах недостоверных сведений;</w:t>
            </w:r>
          </w:p>
          <w:p w:rsidR="00B94899" w:rsidRPr="00D07DA9" w:rsidRDefault="00B94899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обращение в центр социальной защиты населения или в многофункциональный центр предоставления государственных и муниципальных услуг не по месту жительства (пребывания) заявителя</w:t>
            </w:r>
            <w:r w:rsidR="00C06B63" w:rsidRPr="00D07DA9">
              <w:rPr>
                <w:sz w:val="22"/>
                <w:szCs w:val="22"/>
              </w:rPr>
              <w:t>;</w:t>
            </w:r>
          </w:p>
          <w:p w:rsidR="00C06B63" w:rsidRPr="00D07DA9" w:rsidRDefault="00C06B63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обращение по истечении шести месяцев со дня рождения ребенка;</w:t>
            </w:r>
          </w:p>
          <w:p w:rsidR="00C06B63" w:rsidRPr="00D07DA9" w:rsidRDefault="00C06B63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отсутствие факта проживания с ребенком (в случае обращения за назначением единовременной выплаты при рождении одного из родителей, не состоящих в браке);</w:t>
            </w:r>
          </w:p>
          <w:p w:rsidR="00C06B63" w:rsidRPr="00D07DA9" w:rsidRDefault="00C06B63" w:rsidP="00C06B63">
            <w:pPr>
              <w:pStyle w:val="a5"/>
              <w:numPr>
                <w:ilvl w:val="0"/>
                <w:numId w:val="41"/>
              </w:numPr>
              <w:jc w:val="both"/>
            </w:pPr>
            <w:r w:rsidRPr="00D07DA9">
              <w:rPr>
                <w:sz w:val="22"/>
                <w:szCs w:val="22"/>
              </w:rPr>
              <w:t>на день подачи заявления единовременная выплата при рождении уже предоставлена второму родителю.</w:t>
            </w:r>
          </w:p>
          <w:p w:rsidR="00BD2C5A" w:rsidRPr="00B94899" w:rsidRDefault="00BD2C5A" w:rsidP="00B94899">
            <w:pPr>
              <w:jc w:val="both"/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671BE" w:rsidRPr="00B94899" w:rsidRDefault="000671BE" w:rsidP="00B94899">
            <w:pPr>
              <w:jc w:val="both"/>
            </w:pPr>
          </w:p>
        </w:tc>
        <w:tc>
          <w:tcPr>
            <w:tcW w:w="4843" w:type="dxa"/>
          </w:tcPr>
          <w:p w:rsidR="000671BE" w:rsidRPr="00B94899" w:rsidRDefault="000671BE" w:rsidP="00B94899">
            <w:pPr>
              <w:jc w:val="both"/>
            </w:pPr>
          </w:p>
          <w:p w:rsidR="00ED49EF" w:rsidRPr="00B94899" w:rsidRDefault="00ED49EF" w:rsidP="00B94899">
            <w:pPr>
              <w:jc w:val="both"/>
            </w:pPr>
          </w:p>
          <w:p w:rsidR="00ED49EF" w:rsidRPr="00B94899" w:rsidRDefault="00ED49EF" w:rsidP="00B94899">
            <w:pPr>
              <w:jc w:val="both"/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Для  получения дополнительной информации звоните</w:t>
            </w:r>
          </w:p>
          <w:p w:rsidR="006B7129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по телефону</w:t>
            </w:r>
          </w:p>
          <w:p w:rsidR="00CF019A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9-38-36; </w:t>
            </w:r>
            <w:r w:rsidR="00CF019A" w:rsidRPr="001A7303">
              <w:rPr>
                <w:b/>
              </w:rPr>
              <w:t>2-28-40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или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при личном обращении  </w:t>
            </w:r>
            <w:proofErr w:type="gramStart"/>
            <w:r w:rsidRPr="001A7303">
              <w:rPr>
                <w:b/>
              </w:rPr>
              <w:t>в</w:t>
            </w:r>
            <w:proofErr w:type="gramEnd"/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государственное казенное учреждение «Центр социальной защиты населения по </w:t>
            </w:r>
            <w:proofErr w:type="spellStart"/>
            <w:r w:rsidRPr="001A7303">
              <w:rPr>
                <w:b/>
              </w:rPr>
              <w:t>Суровикинскому</w:t>
            </w:r>
            <w:proofErr w:type="spellEnd"/>
            <w:r w:rsidRPr="001A7303">
              <w:rPr>
                <w:b/>
              </w:rPr>
              <w:t xml:space="preserve"> району»</w:t>
            </w:r>
          </w:p>
          <w:p w:rsidR="009652F7" w:rsidRPr="001A7303" w:rsidRDefault="009652F7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по адресу: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404415, МКР-2, д.3</w:t>
            </w:r>
            <w:r w:rsidR="009652F7" w:rsidRPr="001A7303">
              <w:rPr>
                <w:b/>
              </w:rPr>
              <w:t>,</w:t>
            </w:r>
          </w:p>
          <w:p w:rsidR="00CF019A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г. Суровикино, Волгоградская область</w:t>
            </w:r>
          </w:p>
          <w:p w:rsidR="006A1361" w:rsidRPr="001A7303" w:rsidRDefault="006A1361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Адрес сайта: </w:t>
            </w:r>
            <w:proofErr w:type="spellStart"/>
            <w:r w:rsidRPr="001A7303">
              <w:rPr>
                <w:b/>
              </w:rPr>
              <w:t>soc.volganet.ru</w:t>
            </w:r>
            <w:proofErr w:type="spellEnd"/>
          </w:p>
          <w:p w:rsidR="00CF019A" w:rsidRPr="001A7303" w:rsidRDefault="00CF019A" w:rsidP="001A7303">
            <w:pPr>
              <w:jc w:val="center"/>
              <w:rPr>
                <w:b/>
              </w:rPr>
            </w:pPr>
          </w:p>
          <w:p w:rsidR="00311342" w:rsidRPr="001A7303" w:rsidRDefault="00311342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bookmarkStart w:id="1" w:name="_GoBack"/>
            <w:bookmarkEnd w:id="1"/>
            <w:r w:rsidRPr="001A7303">
              <w:rPr>
                <w:b/>
              </w:rPr>
              <w:t>Прием граждан:</w:t>
            </w:r>
          </w:p>
          <w:p w:rsidR="006B7129" w:rsidRPr="001A7303" w:rsidRDefault="006B7129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Понедельник-пятница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с 8ч.3</w:t>
            </w:r>
            <w:r w:rsidR="009652F7" w:rsidRPr="001A7303">
              <w:rPr>
                <w:b/>
              </w:rPr>
              <w:t xml:space="preserve">0 мин. до </w:t>
            </w:r>
            <w:r w:rsidRPr="001A7303">
              <w:rPr>
                <w:b/>
              </w:rPr>
              <w:t>17ч.30мин.</w:t>
            </w:r>
          </w:p>
          <w:p w:rsidR="00CF019A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перерыв с 12ч.00 мин. до </w:t>
            </w:r>
            <w:r w:rsidR="00CF019A" w:rsidRPr="001A7303">
              <w:rPr>
                <w:b/>
              </w:rPr>
              <w:t>13ч.00мин.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выходные дни:</w:t>
            </w:r>
          </w:p>
          <w:p w:rsidR="000671BE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суббота, воскресенье</w:t>
            </w:r>
            <w:r w:rsidR="009652F7" w:rsidRPr="001A7303">
              <w:rPr>
                <w:b/>
              </w:rPr>
              <w:t>.</w:t>
            </w:r>
          </w:p>
          <w:p w:rsidR="009652F7" w:rsidRPr="001A7303" w:rsidRDefault="009652F7" w:rsidP="001A7303">
            <w:pPr>
              <w:jc w:val="center"/>
              <w:rPr>
                <w:b/>
              </w:rPr>
            </w:pPr>
          </w:p>
          <w:p w:rsidR="00873941" w:rsidRPr="001A7303" w:rsidRDefault="00873941" w:rsidP="001A7303">
            <w:pPr>
              <w:jc w:val="center"/>
              <w:rPr>
                <w:b/>
              </w:rPr>
            </w:pPr>
          </w:p>
          <w:p w:rsidR="00311342" w:rsidRPr="001A7303" w:rsidRDefault="00311342" w:rsidP="001A7303">
            <w:pPr>
              <w:jc w:val="center"/>
              <w:rPr>
                <w:b/>
              </w:rPr>
            </w:pPr>
          </w:p>
          <w:p w:rsidR="00873941" w:rsidRPr="001A7303" w:rsidRDefault="00873941" w:rsidP="001A7303">
            <w:pPr>
              <w:jc w:val="center"/>
              <w:rPr>
                <w:b/>
              </w:rPr>
            </w:pPr>
            <w:proofErr w:type="spellStart"/>
            <w:r w:rsidRPr="001A7303">
              <w:rPr>
                <w:b/>
              </w:rPr>
              <w:t>Онлайн-консультирование</w:t>
            </w:r>
            <w:proofErr w:type="spellEnd"/>
          </w:p>
          <w:p w:rsidR="00873941" w:rsidRPr="001A7303" w:rsidRDefault="00873941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по системе </w:t>
            </w:r>
            <w:proofErr w:type="spellStart"/>
            <w:r w:rsidRPr="001A7303">
              <w:rPr>
                <w:b/>
              </w:rPr>
              <w:t>интернет-телефонии</w:t>
            </w:r>
            <w:proofErr w:type="spellEnd"/>
            <w:r w:rsidRPr="001A7303">
              <w:rPr>
                <w:b/>
              </w:rPr>
              <w:t xml:space="preserve"> «</w:t>
            </w:r>
            <w:proofErr w:type="spellStart"/>
            <w:r w:rsidRPr="001A7303">
              <w:rPr>
                <w:b/>
              </w:rPr>
              <w:t>Skype</w:t>
            </w:r>
            <w:proofErr w:type="spellEnd"/>
            <w:r w:rsidRPr="001A7303">
              <w:rPr>
                <w:b/>
              </w:rPr>
              <w:t>»</w:t>
            </w:r>
          </w:p>
          <w:p w:rsidR="00873941" w:rsidRPr="001A7303" w:rsidRDefault="00873941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Имя: Соцзащита Суровикино</w:t>
            </w:r>
          </w:p>
          <w:p w:rsidR="009652F7" w:rsidRPr="00B94899" w:rsidRDefault="009652F7" w:rsidP="00B94899">
            <w:pPr>
              <w:jc w:val="both"/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0671BE" w:rsidRPr="00B94899" w:rsidRDefault="000671BE" w:rsidP="00B94899">
            <w:pPr>
              <w:jc w:val="both"/>
            </w:pPr>
          </w:p>
        </w:tc>
        <w:tc>
          <w:tcPr>
            <w:tcW w:w="4852" w:type="dxa"/>
          </w:tcPr>
          <w:p w:rsidR="000671BE" w:rsidRPr="00B94899" w:rsidRDefault="000671BE" w:rsidP="00B94899">
            <w:pPr>
              <w:jc w:val="both"/>
            </w:pPr>
          </w:p>
          <w:p w:rsidR="000671BE" w:rsidRPr="00B94899" w:rsidRDefault="000671BE" w:rsidP="00B94899">
            <w:pPr>
              <w:jc w:val="both"/>
            </w:pPr>
          </w:p>
          <w:p w:rsidR="000671BE" w:rsidRPr="001A7303" w:rsidRDefault="000671BE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Государственное казенное  учреждение</w:t>
            </w:r>
          </w:p>
          <w:p w:rsidR="000671BE" w:rsidRPr="001A7303" w:rsidRDefault="000671BE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«Центр социальной защиты населения</w:t>
            </w:r>
          </w:p>
          <w:p w:rsidR="000671BE" w:rsidRPr="001A7303" w:rsidRDefault="000671BE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по </w:t>
            </w:r>
            <w:proofErr w:type="spellStart"/>
            <w:r w:rsidRPr="001A7303">
              <w:rPr>
                <w:b/>
              </w:rPr>
              <w:t>Суровикинскому</w:t>
            </w:r>
            <w:proofErr w:type="spellEnd"/>
            <w:r w:rsidRPr="001A7303">
              <w:rPr>
                <w:b/>
              </w:rPr>
              <w:t xml:space="preserve"> району»</w:t>
            </w:r>
          </w:p>
          <w:p w:rsidR="000671BE" w:rsidRPr="001A7303" w:rsidRDefault="000671BE" w:rsidP="001A7303">
            <w:pPr>
              <w:jc w:val="center"/>
              <w:rPr>
                <w:b/>
              </w:rPr>
            </w:pPr>
          </w:p>
          <w:p w:rsidR="000671BE" w:rsidRPr="001A7303" w:rsidRDefault="000671BE" w:rsidP="001A7303">
            <w:pPr>
              <w:jc w:val="center"/>
              <w:rPr>
                <w:b/>
              </w:rPr>
            </w:pPr>
          </w:p>
          <w:p w:rsidR="000671BE" w:rsidRPr="001A7303" w:rsidRDefault="000671BE" w:rsidP="001A7303">
            <w:pPr>
              <w:jc w:val="center"/>
              <w:rPr>
                <w:b/>
              </w:rPr>
            </w:pPr>
          </w:p>
          <w:p w:rsidR="00BD2C5A" w:rsidRPr="001A2E6B" w:rsidRDefault="00ED49EF" w:rsidP="001A2E6B">
            <w:pPr>
              <w:jc w:val="center"/>
              <w:rPr>
                <w:b/>
                <w:sz w:val="40"/>
                <w:szCs w:val="40"/>
              </w:rPr>
            </w:pPr>
            <w:r w:rsidRPr="001A2E6B">
              <w:rPr>
                <w:b/>
                <w:sz w:val="40"/>
                <w:szCs w:val="40"/>
              </w:rPr>
              <w:t xml:space="preserve">Предоставление </w:t>
            </w:r>
            <w:r w:rsidR="00B94899" w:rsidRPr="001A2E6B">
              <w:rPr>
                <w:b/>
                <w:sz w:val="40"/>
                <w:szCs w:val="40"/>
              </w:rPr>
              <w:t xml:space="preserve">единовременной выплаты </w:t>
            </w:r>
            <w:r w:rsidR="001A2E6B" w:rsidRPr="001A2E6B">
              <w:rPr>
                <w:b/>
                <w:sz w:val="40"/>
                <w:szCs w:val="40"/>
              </w:rPr>
              <w:t>при рождении третьего или последующего ребенка в молодой семье</w:t>
            </w:r>
          </w:p>
          <w:p w:rsidR="001456A5" w:rsidRPr="001A7303" w:rsidRDefault="001456A5" w:rsidP="001A7303">
            <w:pPr>
              <w:jc w:val="center"/>
              <w:rPr>
                <w:b/>
              </w:rPr>
            </w:pPr>
          </w:p>
          <w:p w:rsidR="00311342" w:rsidRPr="001A7303" w:rsidRDefault="001A2E6B" w:rsidP="001A730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428875" cy="2065229"/>
                  <wp:effectExtent l="19050" t="0" r="9525" b="0"/>
                  <wp:docPr id="4" name="Рисунок 2" descr="S:\Platonova\многод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:\Platonova\многод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926" cy="20695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1342" w:rsidRPr="001A7303" w:rsidRDefault="00311342" w:rsidP="001A7303">
            <w:pPr>
              <w:jc w:val="center"/>
              <w:rPr>
                <w:b/>
              </w:rPr>
            </w:pPr>
          </w:p>
          <w:p w:rsidR="001456A5" w:rsidRDefault="001456A5" w:rsidP="001A7303">
            <w:pPr>
              <w:jc w:val="center"/>
              <w:rPr>
                <w:b/>
              </w:rPr>
            </w:pPr>
          </w:p>
          <w:p w:rsidR="00D07DA9" w:rsidRDefault="00D07DA9" w:rsidP="001A7303">
            <w:pPr>
              <w:jc w:val="center"/>
              <w:rPr>
                <w:b/>
              </w:rPr>
            </w:pPr>
          </w:p>
          <w:p w:rsidR="00D07DA9" w:rsidRPr="001A7303" w:rsidRDefault="00D07DA9" w:rsidP="001A7303">
            <w:pPr>
              <w:jc w:val="center"/>
              <w:rPr>
                <w:b/>
              </w:rPr>
            </w:pPr>
          </w:p>
          <w:p w:rsidR="000671BE" w:rsidRPr="00B94899" w:rsidRDefault="00503724" w:rsidP="001A7303">
            <w:pPr>
              <w:jc w:val="center"/>
            </w:pPr>
            <w:r w:rsidRPr="001A7303">
              <w:rPr>
                <w:b/>
              </w:rPr>
              <w:t>2</w:t>
            </w:r>
            <w:r w:rsidR="000671BE" w:rsidRPr="001A7303">
              <w:rPr>
                <w:b/>
              </w:rPr>
              <w:t>0</w:t>
            </w:r>
            <w:r w:rsidR="004D0E0E" w:rsidRPr="001A7303">
              <w:rPr>
                <w:b/>
              </w:rPr>
              <w:t>2</w:t>
            </w:r>
            <w:r w:rsidR="00B94899" w:rsidRPr="001A7303">
              <w:rPr>
                <w:b/>
              </w:rPr>
              <w:t>5</w:t>
            </w:r>
            <w:r w:rsidR="00EE43F4">
              <w:rPr>
                <w:b/>
              </w:rPr>
              <w:t xml:space="preserve"> </w:t>
            </w:r>
            <w:r w:rsidR="000671BE" w:rsidRPr="001A7303">
              <w:rPr>
                <w:b/>
              </w:rPr>
              <w:t>г.</w:t>
            </w:r>
          </w:p>
        </w:tc>
      </w:tr>
    </w:tbl>
    <w:p w:rsidR="0019739F" w:rsidRPr="00B94899" w:rsidRDefault="0019739F" w:rsidP="00B94899">
      <w:pPr>
        <w:jc w:val="both"/>
      </w:pPr>
    </w:p>
    <w:sectPr w:rsidR="0019739F" w:rsidRPr="00B94899" w:rsidSect="00ED1CC3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B63" w:rsidRDefault="00C06B63" w:rsidP="00311342">
      <w:r>
        <w:separator/>
      </w:r>
    </w:p>
  </w:endnote>
  <w:endnote w:type="continuationSeparator" w:id="1">
    <w:p w:rsidR="00C06B63" w:rsidRDefault="00C06B63" w:rsidP="00311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B63" w:rsidRDefault="00C06B63" w:rsidP="00311342">
      <w:r>
        <w:separator/>
      </w:r>
    </w:p>
  </w:footnote>
  <w:footnote w:type="continuationSeparator" w:id="1">
    <w:p w:rsidR="00C06B63" w:rsidRDefault="00C06B63" w:rsidP="00311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034"/>
    <w:multiLevelType w:val="hybridMultilevel"/>
    <w:tmpl w:val="927C1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0735D"/>
    <w:multiLevelType w:val="hybridMultilevel"/>
    <w:tmpl w:val="EB64DF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013EB"/>
    <w:multiLevelType w:val="hybridMultilevel"/>
    <w:tmpl w:val="268A02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B4C00"/>
    <w:multiLevelType w:val="hybridMultilevel"/>
    <w:tmpl w:val="DEA4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F5DE9"/>
    <w:multiLevelType w:val="hybridMultilevel"/>
    <w:tmpl w:val="F0C2DEF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12D8C"/>
    <w:multiLevelType w:val="multilevel"/>
    <w:tmpl w:val="3E1AF82C"/>
    <w:lvl w:ilvl="0">
      <w:start w:val="2"/>
      <w:numFmt w:val="decimal"/>
      <w:lvlText w:val="2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D97FA8"/>
    <w:multiLevelType w:val="hybridMultilevel"/>
    <w:tmpl w:val="454E1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F6414"/>
    <w:multiLevelType w:val="multilevel"/>
    <w:tmpl w:val="312840E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BC66D2"/>
    <w:multiLevelType w:val="hybridMultilevel"/>
    <w:tmpl w:val="B9C406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7361FC"/>
    <w:multiLevelType w:val="hybridMultilevel"/>
    <w:tmpl w:val="BD04DDA2"/>
    <w:lvl w:ilvl="0" w:tplc="EF4CF29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5E1CCF"/>
    <w:multiLevelType w:val="hybridMultilevel"/>
    <w:tmpl w:val="B99C1C94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CB15896"/>
    <w:multiLevelType w:val="hybridMultilevel"/>
    <w:tmpl w:val="2672393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EEE36E0"/>
    <w:multiLevelType w:val="hybridMultilevel"/>
    <w:tmpl w:val="B9742318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3">
    <w:nsid w:val="232D1F1B"/>
    <w:multiLevelType w:val="hybridMultilevel"/>
    <w:tmpl w:val="166C75BE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2AFA0037"/>
    <w:multiLevelType w:val="hybridMultilevel"/>
    <w:tmpl w:val="F9C4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65487"/>
    <w:multiLevelType w:val="hybridMultilevel"/>
    <w:tmpl w:val="358CBA8E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456D6"/>
    <w:multiLevelType w:val="hybridMultilevel"/>
    <w:tmpl w:val="B624FED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2E372202"/>
    <w:multiLevelType w:val="hybridMultilevel"/>
    <w:tmpl w:val="C5DE4D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FF63BEA"/>
    <w:multiLevelType w:val="hybridMultilevel"/>
    <w:tmpl w:val="7AE87926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>
    <w:nsid w:val="31321982"/>
    <w:multiLevelType w:val="hybridMultilevel"/>
    <w:tmpl w:val="9DA2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BA135C"/>
    <w:multiLevelType w:val="hybridMultilevel"/>
    <w:tmpl w:val="CD1C25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E2F93"/>
    <w:multiLevelType w:val="hybridMultilevel"/>
    <w:tmpl w:val="B3BE2AEE"/>
    <w:lvl w:ilvl="0" w:tplc="EF4CF2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4333A9"/>
    <w:multiLevelType w:val="hybridMultilevel"/>
    <w:tmpl w:val="4F1A08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30130F0"/>
    <w:multiLevelType w:val="hybridMultilevel"/>
    <w:tmpl w:val="573861C6"/>
    <w:lvl w:ilvl="0" w:tplc="EF4CF2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5546B"/>
    <w:multiLevelType w:val="multilevel"/>
    <w:tmpl w:val="C4102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220283"/>
    <w:multiLevelType w:val="hybridMultilevel"/>
    <w:tmpl w:val="F1062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291DF9"/>
    <w:multiLevelType w:val="hybridMultilevel"/>
    <w:tmpl w:val="FD4CD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C50CD6"/>
    <w:multiLevelType w:val="hybridMultilevel"/>
    <w:tmpl w:val="655C0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71371C"/>
    <w:multiLevelType w:val="multilevel"/>
    <w:tmpl w:val="F10292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95330D"/>
    <w:multiLevelType w:val="hybridMultilevel"/>
    <w:tmpl w:val="8BB63A5E"/>
    <w:lvl w:ilvl="0" w:tplc="EF4CF29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BD72D5"/>
    <w:multiLevelType w:val="hybridMultilevel"/>
    <w:tmpl w:val="6B54EC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6F6674D"/>
    <w:multiLevelType w:val="hybridMultilevel"/>
    <w:tmpl w:val="8C0E7D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165FFE"/>
    <w:multiLevelType w:val="hybridMultilevel"/>
    <w:tmpl w:val="968C1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E54365"/>
    <w:multiLevelType w:val="hybridMultilevel"/>
    <w:tmpl w:val="66786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04043F6"/>
    <w:multiLevelType w:val="hybridMultilevel"/>
    <w:tmpl w:val="DC6A5C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1AF35B4"/>
    <w:multiLevelType w:val="hybridMultilevel"/>
    <w:tmpl w:val="C0ACFBF8"/>
    <w:lvl w:ilvl="0" w:tplc="041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6">
    <w:nsid w:val="61F65BAE"/>
    <w:multiLevelType w:val="hybridMultilevel"/>
    <w:tmpl w:val="CD68BB54"/>
    <w:lvl w:ilvl="0" w:tplc="EF4CF2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3637A8"/>
    <w:multiLevelType w:val="hybridMultilevel"/>
    <w:tmpl w:val="C2BC1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FA4002"/>
    <w:multiLevelType w:val="hybridMultilevel"/>
    <w:tmpl w:val="8EF48FD2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9">
    <w:nsid w:val="74454134"/>
    <w:multiLevelType w:val="multilevel"/>
    <w:tmpl w:val="689EDE68"/>
    <w:lvl w:ilvl="0">
      <w:start w:val="2"/>
      <w:numFmt w:val="decimal"/>
      <w:lvlText w:val="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0B67DA"/>
    <w:multiLevelType w:val="hybridMultilevel"/>
    <w:tmpl w:val="E8FCB3B6"/>
    <w:lvl w:ilvl="0" w:tplc="04190001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41">
    <w:nsid w:val="785C22FC"/>
    <w:multiLevelType w:val="hybridMultilevel"/>
    <w:tmpl w:val="2BF47A8A"/>
    <w:lvl w:ilvl="0" w:tplc="EF4CF29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B6A550A"/>
    <w:multiLevelType w:val="hybridMultilevel"/>
    <w:tmpl w:val="393C1A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9F7904"/>
    <w:multiLevelType w:val="hybridMultilevel"/>
    <w:tmpl w:val="A8B6C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AD1261"/>
    <w:multiLevelType w:val="hybridMultilevel"/>
    <w:tmpl w:val="02B8BD58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0"/>
  </w:num>
  <w:num w:numId="3">
    <w:abstractNumId w:val="13"/>
  </w:num>
  <w:num w:numId="4">
    <w:abstractNumId w:val="44"/>
  </w:num>
  <w:num w:numId="5">
    <w:abstractNumId w:val="15"/>
  </w:num>
  <w:num w:numId="6">
    <w:abstractNumId w:val="3"/>
  </w:num>
  <w:num w:numId="7">
    <w:abstractNumId w:val="19"/>
  </w:num>
  <w:num w:numId="8">
    <w:abstractNumId w:val="33"/>
  </w:num>
  <w:num w:numId="9">
    <w:abstractNumId w:val="30"/>
  </w:num>
  <w:num w:numId="10">
    <w:abstractNumId w:val="27"/>
  </w:num>
  <w:num w:numId="11">
    <w:abstractNumId w:val="14"/>
  </w:num>
  <w:num w:numId="12">
    <w:abstractNumId w:val="22"/>
  </w:num>
  <w:num w:numId="13">
    <w:abstractNumId w:val="43"/>
  </w:num>
  <w:num w:numId="14">
    <w:abstractNumId w:val="37"/>
  </w:num>
  <w:num w:numId="15">
    <w:abstractNumId w:val="1"/>
  </w:num>
  <w:num w:numId="16">
    <w:abstractNumId w:val="20"/>
  </w:num>
  <w:num w:numId="17">
    <w:abstractNumId w:val="31"/>
  </w:num>
  <w:num w:numId="18">
    <w:abstractNumId w:val="11"/>
  </w:num>
  <w:num w:numId="19">
    <w:abstractNumId w:val="2"/>
  </w:num>
  <w:num w:numId="20">
    <w:abstractNumId w:val="12"/>
  </w:num>
  <w:num w:numId="21">
    <w:abstractNumId w:val="26"/>
  </w:num>
  <w:num w:numId="22">
    <w:abstractNumId w:val="6"/>
  </w:num>
  <w:num w:numId="23">
    <w:abstractNumId w:val="18"/>
  </w:num>
  <w:num w:numId="24">
    <w:abstractNumId w:val="16"/>
  </w:num>
  <w:num w:numId="25">
    <w:abstractNumId w:val="24"/>
  </w:num>
  <w:num w:numId="26">
    <w:abstractNumId w:val="28"/>
  </w:num>
  <w:num w:numId="27">
    <w:abstractNumId w:val="5"/>
  </w:num>
  <w:num w:numId="28">
    <w:abstractNumId w:val="39"/>
  </w:num>
  <w:num w:numId="29">
    <w:abstractNumId w:val="38"/>
  </w:num>
  <w:num w:numId="30">
    <w:abstractNumId w:val="10"/>
  </w:num>
  <w:num w:numId="31">
    <w:abstractNumId w:val="4"/>
  </w:num>
  <w:num w:numId="32">
    <w:abstractNumId w:val="7"/>
  </w:num>
  <w:num w:numId="33">
    <w:abstractNumId w:val="25"/>
  </w:num>
  <w:num w:numId="34">
    <w:abstractNumId w:val="0"/>
  </w:num>
  <w:num w:numId="35">
    <w:abstractNumId w:val="9"/>
  </w:num>
  <w:num w:numId="36">
    <w:abstractNumId w:val="36"/>
  </w:num>
  <w:num w:numId="37">
    <w:abstractNumId w:val="29"/>
  </w:num>
  <w:num w:numId="38">
    <w:abstractNumId w:val="17"/>
  </w:num>
  <w:num w:numId="39">
    <w:abstractNumId w:val="41"/>
  </w:num>
  <w:num w:numId="40">
    <w:abstractNumId w:val="34"/>
  </w:num>
  <w:num w:numId="41">
    <w:abstractNumId w:val="32"/>
  </w:num>
  <w:num w:numId="42">
    <w:abstractNumId w:val="21"/>
  </w:num>
  <w:num w:numId="43">
    <w:abstractNumId w:val="23"/>
  </w:num>
  <w:num w:numId="44">
    <w:abstractNumId w:val="8"/>
  </w:num>
  <w:num w:numId="45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88F"/>
    <w:rsid w:val="00026430"/>
    <w:rsid w:val="000374C4"/>
    <w:rsid w:val="00043B69"/>
    <w:rsid w:val="000453A1"/>
    <w:rsid w:val="000541D1"/>
    <w:rsid w:val="000671BE"/>
    <w:rsid w:val="0008118E"/>
    <w:rsid w:val="000A15DA"/>
    <w:rsid w:val="000A4337"/>
    <w:rsid w:val="000B4C4C"/>
    <w:rsid w:val="000D1BE4"/>
    <w:rsid w:val="000E63A8"/>
    <w:rsid w:val="001456A5"/>
    <w:rsid w:val="00147593"/>
    <w:rsid w:val="00165E86"/>
    <w:rsid w:val="00184B0E"/>
    <w:rsid w:val="001874E6"/>
    <w:rsid w:val="001938A5"/>
    <w:rsid w:val="0019739F"/>
    <w:rsid w:val="001A2E6B"/>
    <w:rsid w:val="001A7303"/>
    <w:rsid w:val="001B26F0"/>
    <w:rsid w:val="001C63EF"/>
    <w:rsid w:val="001E636E"/>
    <w:rsid w:val="001F7762"/>
    <w:rsid w:val="00251ADB"/>
    <w:rsid w:val="002613E1"/>
    <w:rsid w:val="00267600"/>
    <w:rsid w:val="002712A4"/>
    <w:rsid w:val="00277E38"/>
    <w:rsid w:val="00294B34"/>
    <w:rsid w:val="002A4392"/>
    <w:rsid w:val="002B5AAD"/>
    <w:rsid w:val="002C2784"/>
    <w:rsid w:val="002D10D9"/>
    <w:rsid w:val="002D709A"/>
    <w:rsid w:val="002F4289"/>
    <w:rsid w:val="002F588F"/>
    <w:rsid w:val="00303689"/>
    <w:rsid w:val="003101AD"/>
    <w:rsid w:val="00311342"/>
    <w:rsid w:val="00312D1B"/>
    <w:rsid w:val="003573E7"/>
    <w:rsid w:val="003640C2"/>
    <w:rsid w:val="003B1B8E"/>
    <w:rsid w:val="003D63C0"/>
    <w:rsid w:val="003E0D81"/>
    <w:rsid w:val="003F07DD"/>
    <w:rsid w:val="00406C18"/>
    <w:rsid w:val="00421CB9"/>
    <w:rsid w:val="00444905"/>
    <w:rsid w:val="004664A1"/>
    <w:rsid w:val="00497463"/>
    <w:rsid w:val="004D0E0E"/>
    <w:rsid w:val="004E35B5"/>
    <w:rsid w:val="004F0CEB"/>
    <w:rsid w:val="00501D66"/>
    <w:rsid w:val="00503724"/>
    <w:rsid w:val="00515F30"/>
    <w:rsid w:val="00520D2E"/>
    <w:rsid w:val="00530069"/>
    <w:rsid w:val="005374F8"/>
    <w:rsid w:val="00554B39"/>
    <w:rsid w:val="00556D60"/>
    <w:rsid w:val="005713C8"/>
    <w:rsid w:val="00582932"/>
    <w:rsid w:val="005846E5"/>
    <w:rsid w:val="00590E65"/>
    <w:rsid w:val="00597449"/>
    <w:rsid w:val="00597BD2"/>
    <w:rsid w:val="005C58BB"/>
    <w:rsid w:val="005F6797"/>
    <w:rsid w:val="00605C8E"/>
    <w:rsid w:val="00607725"/>
    <w:rsid w:val="00613793"/>
    <w:rsid w:val="00626BED"/>
    <w:rsid w:val="0065061A"/>
    <w:rsid w:val="00673537"/>
    <w:rsid w:val="006874FF"/>
    <w:rsid w:val="006A1361"/>
    <w:rsid w:val="006A43F1"/>
    <w:rsid w:val="006B7129"/>
    <w:rsid w:val="00715231"/>
    <w:rsid w:val="0077386A"/>
    <w:rsid w:val="007E531A"/>
    <w:rsid w:val="007F68A9"/>
    <w:rsid w:val="00832046"/>
    <w:rsid w:val="008466BB"/>
    <w:rsid w:val="00846AE7"/>
    <w:rsid w:val="00873941"/>
    <w:rsid w:val="008A1EDD"/>
    <w:rsid w:val="008D6369"/>
    <w:rsid w:val="008D705C"/>
    <w:rsid w:val="00907E8F"/>
    <w:rsid w:val="00945113"/>
    <w:rsid w:val="00951CD7"/>
    <w:rsid w:val="009652F7"/>
    <w:rsid w:val="009A2FC0"/>
    <w:rsid w:val="009B594E"/>
    <w:rsid w:val="009C6981"/>
    <w:rsid w:val="009E4746"/>
    <w:rsid w:val="00A26F11"/>
    <w:rsid w:val="00A275F9"/>
    <w:rsid w:val="00A40B0E"/>
    <w:rsid w:val="00A5111A"/>
    <w:rsid w:val="00A57C10"/>
    <w:rsid w:val="00A65B4C"/>
    <w:rsid w:val="00A85445"/>
    <w:rsid w:val="00AA0868"/>
    <w:rsid w:val="00AC5FCD"/>
    <w:rsid w:val="00AF44DF"/>
    <w:rsid w:val="00B00E1C"/>
    <w:rsid w:val="00B4113F"/>
    <w:rsid w:val="00B4516F"/>
    <w:rsid w:val="00B55BAB"/>
    <w:rsid w:val="00B718F5"/>
    <w:rsid w:val="00B947DB"/>
    <w:rsid w:val="00B94899"/>
    <w:rsid w:val="00B94E25"/>
    <w:rsid w:val="00BA454A"/>
    <w:rsid w:val="00BC450C"/>
    <w:rsid w:val="00BC78F1"/>
    <w:rsid w:val="00BD2C5A"/>
    <w:rsid w:val="00BE5562"/>
    <w:rsid w:val="00BF3931"/>
    <w:rsid w:val="00BF6731"/>
    <w:rsid w:val="00C06B63"/>
    <w:rsid w:val="00C15739"/>
    <w:rsid w:val="00C25FA0"/>
    <w:rsid w:val="00C47B72"/>
    <w:rsid w:val="00C54274"/>
    <w:rsid w:val="00C611EA"/>
    <w:rsid w:val="00C6180A"/>
    <w:rsid w:val="00C6670A"/>
    <w:rsid w:val="00C91029"/>
    <w:rsid w:val="00C93EF3"/>
    <w:rsid w:val="00CA5BD5"/>
    <w:rsid w:val="00CC5D8F"/>
    <w:rsid w:val="00CE358B"/>
    <w:rsid w:val="00CE3FE5"/>
    <w:rsid w:val="00CF019A"/>
    <w:rsid w:val="00CF1FEA"/>
    <w:rsid w:val="00D05A27"/>
    <w:rsid w:val="00D07DA9"/>
    <w:rsid w:val="00D26949"/>
    <w:rsid w:val="00D3758B"/>
    <w:rsid w:val="00D55041"/>
    <w:rsid w:val="00D64910"/>
    <w:rsid w:val="00D856B1"/>
    <w:rsid w:val="00D92B4A"/>
    <w:rsid w:val="00DB00F6"/>
    <w:rsid w:val="00DB5A83"/>
    <w:rsid w:val="00DC1F80"/>
    <w:rsid w:val="00DC54C4"/>
    <w:rsid w:val="00DD12BB"/>
    <w:rsid w:val="00DD1D5E"/>
    <w:rsid w:val="00DF1466"/>
    <w:rsid w:val="00E05546"/>
    <w:rsid w:val="00E2020C"/>
    <w:rsid w:val="00E42F1E"/>
    <w:rsid w:val="00E44C64"/>
    <w:rsid w:val="00E51891"/>
    <w:rsid w:val="00E63597"/>
    <w:rsid w:val="00ED1CC3"/>
    <w:rsid w:val="00ED49EF"/>
    <w:rsid w:val="00EE43F4"/>
    <w:rsid w:val="00EE4EE1"/>
    <w:rsid w:val="00F03B1D"/>
    <w:rsid w:val="00F2672A"/>
    <w:rsid w:val="00F52701"/>
    <w:rsid w:val="00F6000D"/>
    <w:rsid w:val="00FB07B3"/>
    <w:rsid w:val="00FC0DC3"/>
    <w:rsid w:val="00FD6C7E"/>
    <w:rsid w:val="00FE6795"/>
    <w:rsid w:val="00FF11EC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8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8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1466"/>
    <w:pPr>
      <w:ind w:left="720"/>
      <w:contextualSpacing/>
    </w:pPr>
  </w:style>
  <w:style w:type="paragraph" w:customStyle="1" w:styleId="ConsPlusTitle">
    <w:name w:val="ConsPlusTitle"/>
    <w:rsid w:val="00C910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06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3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1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13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13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"/>
    <w:rsid w:val="00CA5BD5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CA5BD5"/>
    <w:pPr>
      <w:widowControl w:val="0"/>
      <w:shd w:val="clear" w:color="auto" w:fill="FFFFFF"/>
      <w:spacing w:before="480" w:after="120" w:line="317" w:lineRule="exact"/>
      <w:ind w:hanging="1400"/>
      <w:jc w:val="center"/>
    </w:pPr>
    <w:rPr>
      <w:spacing w:val="2"/>
      <w:sz w:val="25"/>
      <w:szCs w:val="25"/>
      <w:lang w:eastAsia="en-US"/>
    </w:rPr>
  </w:style>
  <w:style w:type="character" w:customStyle="1" w:styleId="3">
    <w:name w:val="Основной текст (3)_"/>
    <w:basedOn w:val="a0"/>
    <w:link w:val="30"/>
    <w:rsid w:val="00C06B63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06B63"/>
    <w:pPr>
      <w:widowControl w:val="0"/>
      <w:shd w:val="clear" w:color="auto" w:fill="FFFFFF"/>
      <w:spacing w:before="120" w:line="0" w:lineRule="atLeast"/>
      <w:jc w:val="center"/>
    </w:pPr>
    <w:rPr>
      <w:b/>
      <w:bCs/>
      <w:spacing w:val="2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ABC2-6975-440D-BEDE-9E33A92C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tu-15</dc:creator>
  <cp:lastModifiedBy>k23</cp:lastModifiedBy>
  <cp:revision>3</cp:revision>
  <cp:lastPrinted>2025-01-20T14:03:00Z</cp:lastPrinted>
  <dcterms:created xsi:type="dcterms:W3CDTF">2025-01-21T06:34:00Z</dcterms:created>
  <dcterms:modified xsi:type="dcterms:W3CDTF">2025-01-21T06:56:00Z</dcterms:modified>
</cp:coreProperties>
</file>